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E8" w:rsidRPr="004510E8" w:rsidRDefault="004510E8" w:rsidP="004510E8">
      <w:pPr>
        <w:pStyle w:val="1"/>
      </w:pPr>
      <w:r w:rsidRPr="004510E8">
        <w:t>Доклад о результатах и основных направлениях деятельности</w:t>
      </w:r>
    </w:p>
    <w:p w:rsidR="004510E8" w:rsidRPr="004510E8" w:rsidRDefault="004510E8" w:rsidP="004510E8">
      <w:pPr>
        <w:jc w:val="center"/>
        <w:rPr>
          <w:rFonts w:ascii="Times New Roman" w:hAnsi="Times New Roman" w:cs="Times New Roman"/>
          <w:b/>
          <w:sz w:val="28"/>
        </w:rPr>
      </w:pPr>
      <w:r w:rsidRPr="004510E8">
        <w:rPr>
          <w:rFonts w:ascii="Times New Roman" w:hAnsi="Times New Roman" w:cs="Times New Roman"/>
          <w:b/>
          <w:sz w:val="28"/>
        </w:rPr>
        <w:t xml:space="preserve">администрации муниципального образования  </w:t>
      </w:r>
      <w:proofErr w:type="spellStart"/>
      <w:r w:rsidRPr="004510E8">
        <w:rPr>
          <w:rFonts w:ascii="Times New Roman" w:hAnsi="Times New Roman" w:cs="Times New Roman"/>
          <w:b/>
          <w:sz w:val="28"/>
        </w:rPr>
        <w:t>Асерховское</w:t>
      </w:r>
      <w:proofErr w:type="spellEnd"/>
      <w:r w:rsidRPr="004510E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4510E8">
        <w:rPr>
          <w:rFonts w:ascii="Times New Roman" w:hAnsi="Times New Roman" w:cs="Times New Roman"/>
          <w:b/>
          <w:sz w:val="28"/>
        </w:rPr>
        <w:t>Собинского</w:t>
      </w:r>
      <w:proofErr w:type="spellEnd"/>
      <w:r w:rsidRPr="004510E8">
        <w:rPr>
          <w:rFonts w:ascii="Times New Roman" w:hAnsi="Times New Roman" w:cs="Times New Roman"/>
          <w:b/>
          <w:sz w:val="28"/>
        </w:rPr>
        <w:t xml:space="preserve"> района  за 2018 год</w:t>
      </w:r>
    </w:p>
    <w:p w:rsidR="00987880" w:rsidRPr="00D353EE" w:rsidRDefault="00987880" w:rsidP="00987880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Собинского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расположена по адресу: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.А</w:t>
      </w:r>
      <w:proofErr w:type="gram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серхово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, Лесной проспект, д.3"а". Администрация муниципального образования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Собинского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— исполнительно-распорядительный орган муниципального образования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Собинского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района, наделенный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МО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федеральными законами и законами Владимирской области.</w:t>
      </w:r>
    </w:p>
    <w:p w:rsidR="00987880" w:rsidRPr="00D353EE" w:rsidRDefault="00987880" w:rsidP="00987880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Собинского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 руководит глава администрации на принципах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единоналичия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D353EE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Администрация МО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 исполнительные и распорядительные функции в целях организации выполнения норм действующего законодательства, обеспечивая при этом законные права и интересы всего населения и отдельных граждан поселения, а также органов местного самоуправления.</w:t>
      </w:r>
    </w:p>
    <w:p w:rsidR="00987880" w:rsidRPr="00D353EE" w:rsidRDefault="00987880" w:rsidP="00987880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МО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обладает правами юридического лица.</w:t>
      </w:r>
    </w:p>
    <w:p w:rsidR="00987880" w:rsidRPr="00D353EE" w:rsidRDefault="00987880" w:rsidP="00987880">
      <w:pPr>
        <w:jc w:val="both"/>
        <w:rPr>
          <w:rFonts w:ascii="Courier New" w:eastAsia="Courier New" w:hAnsi="Courier New"/>
          <w:sz w:val="28"/>
          <w:szCs w:val="28"/>
        </w:rPr>
      </w:pPr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Структура администрации МО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утверждается Советом народных депутатов по представлению главы администрации.</w:t>
      </w:r>
    </w:p>
    <w:p w:rsidR="00987880" w:rsidRPr="00D353EE" w:rsidRDefault="00987880" w:rsidP="00987880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Расходы на обеспечение деятельности администрации МО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предусматриваются отдельной позицией в бюджете муниципального образования в статье расходов на содержание органов местного самоуправления.</w:t>
      </w:r>
    </w:p>
    <w:p w:rsidR="00987880" w:rsidRPr="00D353EE" w:rsidRDefault="00987880" w:rsidP="00987880">
      <w:pPr>
        <w:jc w:val="both"/>
        <w:rPr>
          <w:rFonts w:ascii="Courier New" w:eastAsia="Courier New" w:hAnsi="Courier New"/>
          <w:sz w:val="28"/>
          <w:szCs w:val="28"/>
        </w:rPr>
      </w:pPr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МО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имеет собственный бюджет. </w:t>
      </w:r>
    </w:p>
    <w:p w:rsidR="00987880" w:rsidRPr="00D353EE" w:rsidRDefault="00987880" w:rsidP="00987880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Органы местного самоуправления МО </w:t>
      </w:r>
      <w:proofErr w:type="spellStart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обеспечивают соблюдение установленных Федеральными законами требований к регулированию бюджетного процесса, размеру дефицита местного бюджета, исполнению бюджетных и долговых обязательств муниципального образования.</w:t>
      </w:r>
    </w:p>
    <w:p w:rsidR="00987880" w:rsidRDefault="00987880" w:rsidP="0098788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10E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Доходы бюджета МО </w:t>
      </w:r>
      <w:proofErr w:type="spellStart"/>
      <w:r w:rsidRPr="004510E8">
        <w:rPr>
          <w:rFonts w:ascii="Times New Roman" w:eastAsia="Times New Roman" w:hAnsi="Times New Roman"/>
          <w:b/>
          <w:color w:val="000000"/>
          <w:sz w:val="28"/>
          <w:szCs w:val="28"/>
        </w:rPr>
        <w:t>Асерховское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формируются за счет собственных доходов и отчислений от федеральных и региональных регулирующих налогов и сборов, других доходов в безвозмездном и безвозвратном порядке, поступающих в соответствии с законодательством Российской Федерации, Владимирской области, нормативными правовыми актами Совета депутатов в распоряжение органов местного самоуправления.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Доходы местного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за 2018 год исполнены в сумме 11077,2 тыс. рублей, что составляет 100,5% к уточненному плану на год (11020,9 тыс. рублей). По сравнению с 2017 годом доходы уменьшились на 319,0 тыс. рублей или на 2,8%.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Наибольший удельный вес в структуре доходов составляют безвозмездные поступления – 60%.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Налоговых и неналоговых доходов поступило 4434,2 тыс. рублей или 101,3% к уточненным годовым назначениям (4377,8 тыс. рублей), которые в общем объеме доходов составляют 40,0% . По сравнению с прошлым годом поступления увеличились на 514,8 тыс. рублей или на 13,1%.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структуре налоговых и неналоговых доходов налог на доходы физических лиц составляет – 9,2%, налог на имущество физических лиц – 8,2%, земельный налог – 68,2%, государственная пошлина – 0,1%, доходы от использования имущества – 2,4%, доходы от продажи материальных и нематериальных активов – 11,0%, штрафы – 0,1%, прочие неналоговые доходы – 0,8%.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Основным источником доходов являются налоговые платежи, удельный вес которых составляет 85,7%.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2018 год в местный бюджет поступило налоговых доходов в сумме 3801,3 тыс. руб., при годовом уточненном плане 3768,0 тыс. руб. или 100,9%. Перевыполнение по данному плану составило 33,3 тыс. руб. По сравнению с 2017 годом поступление налоговых доходов увеличилось в 2018 году на 165 тыс. руб. или на 4,5%.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Поступление налога на доходы физических лиц в 2018 году составило в сумме 407,7 тыс. руб., при уточненном годовом плане 393,3 тыс. руб. или 3,7%. Перевыполнение по данному плану составило 14,4 тыс. руб. В 2017 году поступление составило 362,9 тыс. рублей. По сравнению с 2017 годом поступления по данному налогу увеличились на 44,8 тыс. руб. или на 12%. Рост поступления НДФЛ образовался в связи с увеличением МРОТ (с 9489 рублей до 11163 рублей), с повышением заработной платы работникам бюджетной сферы 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 5% с 01.10.2018 года. Увеличение поступлений по налогу на доходы с физических лиц в 2018 году от следующих налогоплательщиков: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Автоприборкомплекс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на сумму 91,5 тыс. руб., ООО «УК «Плазма» на 11,7 тыс. руб., ГБУСОВО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Арбузовский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ПНИ» на 9,1 тыс. руб., МБДОУ Детский сад №9 «Родничок» на 1,9 тыс. руб.,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СОШ на 5,0 тыс. руб., МБУК «ЦНХТ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на 2,8 тыс. руб.,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Ремстройсервис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на 1,4 тыс. рублей.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Также рост НДФЛ в бюджет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2018 году происходит за счет уменьшения возмещения НДФЛ физическим лицам, заявившим вычеты в налоговую инспекцию за прошлые годы.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Удельный вес налога на имущество с физических лиц в структуре налоговых и неналоговых доходов местного бюджета составил 8,2%. Налог на имущество физических лиц поступил в сумме 364,2 тыс. руб., при уточненном годовом плане 363,4 тыс. руб. или 100,2%. По сравнению с 2017 годом увеличение поступлений на 90,7 тыс. руб. или на 33%.</w:t>
      </w:r>
      <w:proofErr w:type="gramEnd"/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Наибольший удельный вес в структуре налоговых и неналоговых поступлений занимает земельный налог – 68,2%.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Земельный налог с организаций поступил в сумме 1281,7 тыс. руб., при плане 1277,4 тыс. руб. или 100,3%. По сравнению с 2017 годом увеличение поступлений на 163,5 тыс. руб. или на 15%. Увеличение поступлений в 2018 году от следующих налогоплательщиков: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Автоприборкомплекс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на сумму 594,0 тыс. руб., МКУ «Управление ЖКХ и строительства» на 15,3 тыс. руб., УФПС Владимирской области – филиал ФГУП «Почта России» на 2,2 тыс. рублей.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Земельный налог с физических лиц поступил в сумме 1743,5 тыс. руб., при плане 1729,7 тыс. руб. или 100,8%. По сравнению с 2017 годом снижение поступлений на 133,4 тыс. руб. или на 7,1%.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Государственная пошлина поступила в сумме 4,2 тыс. руб., при уточненном годовом плане 4,2 тыс. руб. или 100%. По сравнению с 2017 годом уменьшение поступлений на 0,1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 или на 12%.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Неналоговых доходов зачислено в местный бюджет за 2018 год 632,9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ублей при утвержденном годовом плане 609,8 тыс.руб., что составило 103,8% от бюджетных назначений. 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структуре неналоговых доходов основным источником поступлений в бюджет являются доходы от продажи материальных и нематериальных активов – 485,7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уб. или 76,7% к объему неналоговых доходов, доходы от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использования имущества, находящегося в государственной и муниципальной собственности – 107,8 тыс.руб. или 17,0% к объему неналоговых доходов.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объеме поступивших неналоговых доходов учитываются:</w:t>
      </w:r>
    </w:p>
    <w:p w:rsidR="004510E8" w:rsidRDefault="004510E8" w:rsidP="004510E8">
      <w:pPr>
        <w:ind w:left="-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доходы от продажи материальных и нематериальных активов – 485,7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уб. или 100% к годовому плану, по сравнению с 2017 годом поступления увеличились в 3 раза, на сумму 365,7 тыс.руб. в связи с продажей нежилого помещения (здание бани) и земельного участка, расположенного под зданием бани в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510E8" w:rsidRDefault="004510E8" w:rsidP="004510E8">
      <w:pPr>
        <w:ind w:left="-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доходы от социального найма поступили в размере 98,2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 или 125,6% к годовому плану, по сравнению с 2017 годом поступления уменьшились на сумму 50,4 тыс.руб. в связи с приватизацией муниципальных квартир;</w:t>
      </w:r>
    </w:p>
    <w:p w:rsidR="004510E8" w:rsidRDefault="004510E8" w:rsidP="004510E8">
      <w:pPr>
        <w:ind w:left="-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доходы, получаемые в виде арендной платы по заключенным договорам аренды на земли, находящиеся в собственности сельских поселений – 9,5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 или 146,2% к годовому плану, по сравнению с 2017 годом поступления выросли в 3 раза, на 6,7 тыс.руб.;</w:t>
      </w:r>
    </w:p>
    <w:p w:rsidR="004510E8" w:rsidRDefault="004510E8" w:rsidP="004510E8">
      <w:pPr>
        <w:ind w:left="-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доходы в виде штрафов в размере 6,1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уб., при уточненном годовом плане 6,1 тыс.руб. или 100% за нарушение правил благоустройства. По сравнению с 2017 годом уменьшение поступлений на 3,0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ублей или на 33%;</w:t>
      </w:r>
    </w:p>
    <w:p w:rsidR="004510E8" w:rsidRDefault="004510E8" w:rsidP="004510E8">
      <w:pPr>
        <w:ind w:left="-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прочие неналоговые доходы (валка деревьев на территории поселения) поступили в размере 33,3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 или 100% к годовому плану, по сравнению с 2017 годом поступления увеличились на 30,8 тыс.руб. в связи с увеличением обращений граждан.</w:t>
      </w:r>
    </w:p>
    <w:p w:rsidR="004510E8" w:rsidRDefault="004510E8" w:rsidP="004510E8">
      <w:pPr>
        <w:ind w:left="-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Безвозмездные поступления за 2018 год составили 6643,1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 или 100% к уточненному плану.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Финансовая помощь из районного бюджета за 12 месяцев 2018 года получена в сумме 4749,0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 или 100% к годовым плановым назначениям (дотация – 818,0 тыс.руб., межбюджетные трансферты на осуществление части полномочий по решению вопросов местного значения (ремонт дорог, колодцев) – 1747,1 тыс.руб., прочие межбюджетные трансферты на сбалансированность – 2183,9 тыс.руб.).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отчетном году из областного бюджета поступило  - 1351,6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уб., из которых: субсидия бюджетам сельских поселений на поддержку отрасли культуры -50,0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субвенция на осуществление первичного воинского учета на территориях, где отсутствуют военные комиссариаты – 93,9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уб.;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субсидия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– 72,4 тыс.руб.; субсидии бюджетам муниципальных образований на повышение оплаты труда работников бюджетной сферы в соответствии с указами Президента Российской Федерации от 7 мая 2012 года № 597, от 1 июня 2012 года №761 – 618,8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уб.; трансферты на сбалансированность местных бюджетов бюджетам сельских поселений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 – 516,5 тыс.рублей.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Недоимка по налогам и сборам на 01.01.2019 года составила 1369 тыс. рублей  (без пеней и штрафов), в том числе: по налогу на доходы физических лиц – 2 тыс. рублей, налогу на имущество физических лиц – 204 тыс. рублей, земельному налогу – 1163 тыс. рублей.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сравнению с 2017 годом, рост к недоимке уменьшился на 437 тыс. рублей.</w:t>
      </w:r>
    </w:p>
    <w:p w:rsidR="004510E8" w:rsidRDefault="004510E8" w:rsidP="004510E8">
      <w:pPr>
        <w:ind w:left="-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налогу на доходы физических лиц  недоимка увеличилась на 1 тыс. рублей, по налогу на имущество физических лиц на 79 тыс. рублей, а по земельному налогу сумма недоимки уменьшилась на 517 тыс. рублей.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Дебиторская задолженность по доходам от использования имущества на 01.01.2019 года за пользование муниципальными жилыми помещениями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айм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составила 131,4 тыс. рублей. Образовалась она ввиду низкой платежеспособности населения. Задолженность по доходам, получаемым в виде арендной платы за земли, находящиеся в собственности поселения, на 01.01.2019 года отсутствует. На 01.01.2018 года общая сумма задолженности составляла 148,9 тыс. рублей. По состоянию на 01.01.2019г дебиторская задолженность уменьшилась на 17,5 тыс. рублей (связано это с приватизацией муниципальных квартир). 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 принимаются меры по взысканию задолженности по доходам от использования имущества. Ведется претензионная досудебная работа, неплательщикам направляются претензии о задолженности, приглашения на заседания Координационных Советов. 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Постановлением администрации от 12.01.2018г. № 6 «О мерах по реализации решения Совета народных депутатов «О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2018 год» утвержден план по мобилизации налоговых и неналоговых доходов.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Администрацией муниципального образования принимаются меры в рамках действующего законодательства, направленные на рост поступления как налоговых, так и неналоговых доходов, формирующих доходную часть местного бюджета.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целях увеличения налогооблагаемой базы и поступлений доходов в местный бюджет, администрацией муниципального образования проводится работа по реализации мероприятий по «дорожным картам».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дорожной карте «Выявление земельных участков и объектов недвижимости, не поставленных на кадастровый и налоговый учеты, путем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подворового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обхода» проведено 13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подворовых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обходов. В результате работы было выявлено 5 единиц объектов недвижимости (в т.ч. земельных участков, домов, зданий, гаражей), не поставленных на кадастровый и налоговый учеты. Собственникам оказана помощь по оформлению объектов недвижимости в собственность. 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дорожной карте «Информация о мероприятиях, проводимых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выявлению вновь возведенных (реконструированных) объектов, принадлежащих физическим лицам, и не учтенных в органах БТИ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состоянию на 31 декабря 2018 года»,</w:t>
      </w:r>
    </w:p>
    <w:p w:rsidR="004510E8" w:rsidRDefault="004510E8" w:rsidP="004510E8">
      <w:pPr>
        <w:ind w:left="-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проведено 13 мероприятий по выявлению и побуждению к регистрации вновь возведенных (реконструированных) объектов на территории МО. </w:t>
      </w:r>
    </w:p>
    <w:p w:rsidR="004510E8" w:rsidRDefault="004510E8" w:rsidP="004510E8">
      <w:pPr>
        <w:ind w:left="-420" w:firstLine="4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итогам 12 месяцев 2018 года проведено 5 Координационных Советов по решению вопросов, связанных с собираемостью налогов. Приглашено 153 налогоплательщика. Получено налоговых доходов от проведения Координационных Советов 15,5 тыс. рублей. В ходе указанных мероприятий проводилась разъяснительная работа о значимости местных налогов в формировании бюджета поселения, направленная на предупреждение образования задолженности и воспитание добросовестных налогоплательщиков.</w:t>
      </w:r>
    </w:p>
    <w:p w:rsidR="004510E8" w:rsidRPr="00D353EE" w:rsidRDefault="004510E8" w:rsidP="00987880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</w:p>
    <w:p w:rsidR="00987880" w:rsidRDefault="00987880" w:rsidP="00987880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10E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Расходы бюджета МО </w:t>
      </w:r>
      <w:proofErr w:type="spellStart"/>
      <w:r w:rsidRPr="004510E8">
        <w:rPr>
          <w:rFonts w:ascii="Times New Roman" w:eastAsia="Times New Roman" w:hAnsi="Times New Roman"/>
          <w:b/>
          <w:color w:val="000000"/>
          <w:sz w:val="28"/>
          <w:szCs w:val="28"/>
        </w:rPr>
        <w:t>Асерховско</w:t>
      </w:r>
      <w:r w:rsidRPr="00D353E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proofErr w:type="spellEnd"/>
      <w:r w:rsidRPr="00D353EE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осуществляются в формах, предусмотренных Бюджетным кодексом Российской Федерации.</w:t>
      </w:r>
    </w:p>
    <w:p w:rsidR="004510E8" w:rsidRDefault="004510E8" w:rsidP="004510E8">
      <w:pPr>
        <w:ind w:firstLine="7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2018 году объем расходов бюджета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разделу «Общегосударственные вопросы» составил 1 491 212,25 рублей, или 100% от уточненных годовых назначений.</w:t>
      </w:r>
    </w:p>
    <w:p w:rsidR="004510E8" w:rsidRDefault="004510E8" w:rsidP="004510E8">
      <w:pPr>
        <w:ind w:firstLine="7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 указанному разделу за счет средств бюджета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осуществлялись расходы на содержание главы администрации, центрального аппарата администрации, а также на выполнение иных общегосударственных вопросов.</w:t>
      </w:r>
    </w:p>
    <w:p w:rsidR="004510E8" w:rsidRDefault="004510E8" w:rsidP="004510E8">
      <w:pPr>
        <w:ind w:firstLine="7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бюджета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содержание органов местного самоуправления в 2018 году составили 1  381 849,25 рублей, или 100% от уточненных годовых назначений.</w:t>
      </w:r>
    </w:p>
    <w:p w:rsidR="004510E8" w:rsidRDefault="004510E8" w:rsidP="004510E8">
      <w:pPr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Национальная оборона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510E8" w:rsidRDefault="004510E8" w:rsidP="004510E8">
      <w:pPr>
        <w:ind w:firstLine="7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данному разделу (подраздел «Мобилизационная и войсковая оборона») отражены расходы на осуществление первичного воинского учета на территориях, где отсутствуют военные комиссариаты, в сумме 93 900,00 рублей или 100% от уточненных годовых назначений, предоставляемые в виде субвенции из областного бюджета.</w:t>
      </w:r>
    </w:p>
    <w:p w:rsidR="004510E8" w:rsidRDefault="004510E8" w:rsidP="004510E8">
      <w:pPr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«Национальная экономика»</w:t>
      </w:r>
    </w:p>
    <w:p w:rsidR="004510E8" w:rsidRDefault="004510E8" w:rsidP="004510E8">
      <w:pPr>
        <w:ind w:firstLine="70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Расходы по разделу «Национальная экономика» в 2018 году составили в сумме 1 649 999,91 рублей или 100 % к годовым назначениям.</w:t>
      </w:r>
    </w:p>
    <w:p w:rsidR="00987880" w:rsidRDefault="00987880" w:rsidP="00987880">
      <w:pPr>
        <w:ind w:firstLine="700"/>
        <w:jc w:val="both"/>
        <w:rPr>
          <w:rFonts w:ascii="Courier New" w:eastAsia="Courier New" w:hAnsi="Courier New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По подразделу «Дорожное хозяйство (дорожные фонды)» отражены расходы на ремонт и содержание автомобильных дорог общего пользования и дворовых территорий многоквартирных домов, проездов к дворовым территориям многоквартирных домов населенных пунктов. </w:t>
      </w:r>
    </w:p>
    <w:p w:rsidR="00987880" w:rsidRDefault="00987880" w:rsidP="00987880">
      <w:pPr>
        <w:ind w:firstLine="70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Расходы по ремонту дорог составили в сумме 967 149,92 руб. На содержание дорог израсходовано 682 849,99 рублей, из них зимнее содержание составило - 633 249,99 руб., летнее содержание 49 600,00 рублей.</w:t>
      </w:r>
    </w:p>
    <w:p w:rsidR="002A52DE" w:rsidRPr="002A52DE" w:rsidRDefault="002A52DE" w:rsidP="00987880">
      <w:pPr>
        <w:ind w:firstLine="70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>Расходы по ремонту дорог составили в сумме 967 149,92 руб., отремонтированы следующие дороги</w:t>
      </w:r>
      <w:r w:rsidRPr="002A52DE">
        <w:rPr>
          <w:rFonts w:ascii="Times New Roman" w:hAnsi="Times New Roman" w:cs="Times New Roman"/>
          <w:b/>
          <w:sz w:val="28"/>
          <w:szCs w:val="28"/>
        </w:rPr>
        <w:t>:</w:t>
      </w:r>
    </w:p>
    <w:p w:rsidR="00CF33C3" w:rsidRPr="002A52DE" w:rsidRDefault="002A52D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A52D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2A52DE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2A52DE">
        <w:rPr>
          <w:rFonts w:ascii="Times New Roman" w:hAnsi="Times New Roman" w:cs="Times New Roman"/>
          <w:color w:val="000000"/>
          <w:sz w:val="28"/>
          <w:szCs w:val="28"/>
        </w:rPr>
        <w:t>серхово</w:t>
      </w:r>
      <w:proofErr w:type="spellEnd"/>
      <w:r w:rsidRPr="002A52DE">
        <w:rPr>
          <w:rFonts w:ascii="Times New Roman" w:hAnsi="Times New Roman" w:cs="Times New Roman"/>
          <w:color w:val="000000"/>
          <w:sz w:val="28"/>
          <w:szCs w:val="28"/>
        </w:rPr>
        <w:t xml:space="preserve"> ул. Раменская от д. 3 до д.7</w:t>
      </w:r>
    </w:p>
    <w:p w:rsidR="002A52DE" w:rsidRPr="002A52DE" w:rsidRDefault="002A5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2DE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2A52DE">
        <w:rPr>
          <w:rFonts w:ascii="Times New Roman" w:hAnsi="Times New Roman" w:cs="Times New Roman"/>
          <w:color w:val="000000"/>
          <w:sz w:val="28"/>
          <w:szCs w:val="28"/>
        </w:rPr>
        <w:t>Асерхово</w:t>
      </w:r>
      <w:proofErr w:type="spellEnd"/>
      <w:r w:rsidRPr="002A5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A52DE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Pr="002A52DE">
        <w:rPr>
          <w:rFonts w:ascii="Times New Roman" w:hAnsi="Times New Roman" w:cs="Times New Roman"/>
          <w:color w:val="000000"/>
          <w:sz w:val="28"/>
          <w:szCs w:val="28"/>
        </w:rPr>
        <w:t xml:space="preserve"> Школьная ( от пер</w:t>
      </w:r>
      <w:r>
        <w:rPr>
          <w:rFonts w:ascii="Times New Roman" w:hAnsi="Times New Roman" w:cs="Times New Roman"/>
          <w:color w:val="000000"/>
          <w:sz w:val="28"/>
          <w:szCs w:val="28"/>
        </w:rPr>
        <w:t>есечения с</w:t>
      </w:r>
      <w:r w:rsidRPr="002A52DE">
        <w:rPr>
          <w:rFonts w:ascii="Times New Roman" w:hAnsi="Times New Roman" w:cs="Times New Roman"/>
          <w:color w:val="000000"/>
          <w:sz w:val="28"/>
          <w:szCs w:val="28"/>
        </w:rPr>
        <w:t xml:space="preserve"> ул. Лесной проспект до школы)</w:t>
      </w:r>
    </w:p>
    <w:p w:rsidR="002A52DE" w:rsidRPr="002A52DE" w:rsidRDefault="002A52D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2DE">
        <w:rPr>
          <w:rFonts w:ascii="Times New Roman" w:hAnsi="Times New Roman" w:cs="Times New Roman"/>
          <w:color w:val="000000"/>
          <w:sz w:val="28"/>
          <w:szCs w:val="28"/>
        </w:rPr>
        <w:t>а/дорога до д</w:t>
      </w:r>
      <w:proofErr w:type="gramStart"/>
      <w:r w:rsidRPr="002A52DE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2A52DE">
        <w:rPr>
          <w:rFonts w:ascii="Times New Roman" w:hAnsi="Times New Roman" w:cs="Times New Roman"/>
          <w:color w:val="000000"/>
          <w:sz w:val="28"/>
          <w:szCs w:val="28"/>
        </w:rPr>
        <w:t>остино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(участок дороги)</w:t>
      </w:r>
    </w:p>
    <w:p w:rsidR="002A52DE" w:rsidRPr="002A52DE" w:rsidRDefault="002A52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A52DE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2A52DE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2A52DE">
        <w:rPr>
          <w:rFonts w:ascii="Times New Roman" w:hAnsi="Times New Roman" w:cs="Times New Roman"/>
          <w:bCs/>
          <w:sz w:val="28"/>
          <w:szCs w:val="28"/>
        </w:rPr>
        <w:t>серхово</w:t>
      </w:r>
      <w:proofErr w:type="spellEnd"/>
      <w:r w:rsidRPr="002A52DE">
        <w:rPr>
          <w:rFonts w:ascii="Times New Roman" w:hAnsi="Times New Roman" w:cs="Times New Roman"/>
          <w:bCs/>
          <w:sz w:val="28"/>
          <w:szCs w:val="28"/>
        </w:rPr>
        <w:t>, ул.Желез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72B5A">
        <w:rPr>
          <w:rFonts w:ascii="Times New Roman" w:hAnsi="Times New Roman" w:cs="Times New Roman"/>
          <w:bCs/>
          <w:sz w:val="28"/>
          <w:szCs w:val="28"/>
        </w:rPr>
        <w:t>одорож</w:t>
      </w:r>
      <w:r w:rsidRPr="002A52DE">
        <w:rPr>
          <w:rFonts w:ascii="Times New Roman" w:hAnsi="Times New Roman" w:cs="Times New Roman"/>
          <w:bCs/>
          <w:sz w:val="28"/>
          <w:szCs w:val="28"/>
        </w:rPr>
        <w:t>ная от д. 1 до д. 2</w:t>
      </w:r>
    </w:p>
    <w:p w:rsidR="002A52DE" w:rsidRPr="002A52DE" w:rsidRDefault="002A52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Pr="002A52DE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2A52DE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2A52DE">
        <w:rPr>
          <w:rFonts w:ascii="Times New Roman" w:hAnsi="Times New Roman" w:cs="Times New Roman"/>
          <w:bCs/>
          <w:sz w:val="28"/>
          <w:szCs w:val="28"/>
        </w:rPr>
        <w:t>серхово</w:t>
      </w:r>
      <w:proofErr w:type="spellEnd"/>
      <w:r w:rsidRPr="002A52DE">
        <w:rPr>
          <w:rFonts w:ascii="Times New Roman" w:hAnsi="Times New Roman" w:cs="Times New Roman"/>
          <w:bCs/>
          <w:sz w:val="28"/>
          <w:szCs w:val="28"/>
        </w:rPr>
        <w:t xml:space="preserve">, ул.Заводская, 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2A52DE">
        <w:rPr>
          <w:rFonts w:ascii="Times New Roman" w:hAnsi="Times New Roman" w:cs="Times New Roman"/>
          <w:bCs/>
          <w:sz w:val="28"/>
          <w:szCs w:val="28"/>
        </w:rPr>
        <w:t>д. 2</w:t>
      </w:r>
    </w:p>
    <w:p w:rsidR="002A52DE" w:rsidRDefault="002A52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A52DE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2A52DE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2A52DE">
        <w:rPr>
          <w:rFonts w:ascii="Times New Roman" w:hAnsi="Times New Roman" w:cs="Times New Roman"/>
          <w:bCs/>
          <w:sz w:val="28"/>
          <w:szCs w:val="28"/>
        </w:rPr>
        <w:t>ышманово</w:t>
      </w:r>
      <w:proofErr w:type="spellEnd"/>
      <w:r w:rsidRPr="002A52DE">
        <w:rPr>
          <w:rFonts w:ascii="Times New Roman" w:hAnsi="Times New Roman" w:cs="Times New Roman"/>
          <w:bCs/>
          <w:sz w:val="28"/>
          <w:szCs w:val="28"/>
        </w:rPr>
        <w:t>, ул.Лесная,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2A52DE">
        <w:rPr>
          <w:rFonts w:ascii="Times New Roman" w:hAnsi="Times New Roman" w:cs="Times New Roman"/>
          <w:bCs/>
          <w:sz w:val="28"/>
          <w:szCs w:val="28"/>
        </w:rPr>
        <w:t xml:space="preserve"> д. 27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53EE" w:rsidRDefault="00D353EE">
      <w:pPr>
        <w:rPr>
          <w:rFonts w:ascii="Times New Roman" w:hAnsi="Times New Roman" w:cs="Times New Roman"/>
          <w:bCs/>
          <w:sz w:val="28"/>
          <w:szCs w:val="28"/>
        </w:rPr>
      </w:pPr>
    </w:p>
    <w:p w:rsidR="00D353EE" w:rsidRDefault="00D353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Асерховское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произведен в 2018 году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ремонт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а/дорог общего пользования: </w:t>
      </w:r>
    </w:p>
    <w:p w:rsidR="00D353EE" w:rsidRDefault="00D353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ратилово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353EE" w:rsidRDefault="00D353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Корчагино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353EE" w:rsidRDefault="00D353EE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серхово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ул.Рабочая ( от д.7 до д.13),</w:t>
      </w:r>
    </w:p>
    <w:p w:rsidR="00D353EE" w:rsidRPr="002A52DE" w:rsidRDefault="00D353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Лазарево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10E8" w:rsidRDefault="004510E8" w:rsidP="004510E8">
      <w:pPr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Национальная безопасность и правоохранительная деятельность</w:t>
      </w:r>
    </w:p>
    <w:p w:rsidR="004510E8" w:rsidRDefault="004510E8" w:rsidP="004510E8">
      <w:pPr>
        <w:ind w:firstLine="7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подразделу «Защита населения и территории от чрезвычайных ситуаций природного и техногенного характера, гражданская оборона» отражены расходы на обеспечение первичных мер пожарной безопасности на сумму 159 425,00 рублей или 100% к годовым уточненным назначениям</w:t>
      </w:r>
      <w:r>
        <w:rPr>
          <w:rFonts w:ascii="Times New Roman" w:eastAsia="Times New Roman" w:hAnsi="Times New Roman"/>
          <w:color w:val="000000"/>
          <w:sz w:val="28"/>
        </w:rPr>
        <w:t>:</w:t>
      </w:r>
    </w:p>
    <w:p w:rsidR="00D353EE" w:rsidRDefault="00D353EE" w:rsidP="00D353EE">
      <w:pPr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проведение подготовительных работ по очистке противопожарного водоема</w:t>
      </w:r>
      <w:r w:rsidR="00647E36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proofErr w:type="spellStart"/>
      <w:r w:rsidR="00647E36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Start"/>
      <w:r w:rsidR="00647E36"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 w:rsidR="00647E36">
        <w:rPr>
          <w:rFonts w:ascii="Times New Roman" w:eastAsia="Times New Roman" w:hAnsi="Times New Roman" w:cs="Times New Roman"/>
          <w:color w:val="000000"/>
          <w:sz w:val="28"/>
        </w:rPr>
        <w:t>серхово</w:t>
      </w:r>
      <w:proofErr w:type="spellEnd"/>
      <w:r w:rsidR="00647E36">
        <w:rPr>
          <w:rFonts w:ascii="Times New Roman" w:eastAsia="Times New Roman" w:hAnsi="Times New Roman" w:cs="Times New Roman"/>
          <w:color w:val="000000"/>
          <w:sz w:val="28"/>
        </w:rPr>
        <w:t>, ул.Октябрьская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- 94 983,00 рублей, </w:t>
      </w:r>
    </w:p>
    <w:p w:rsidR="00D353EE" w:rsidRDefault="00D353EE" w:rsidP="00D353EE">
      <w:pPr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расходы на оплату гражданско-правовых договоров по тушению пожаров - 2 542,00 руб., </w:t>
      </w:r>
    </w:p>
    <w:p w:rsidR="00D353EE" w:rsidRDefault="00D353EE" w:rsidP="00D353EE">
      <w:pPr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устройство противопожарной полосы (опашка </w:t>
      </w:r>
      <w:r w:rsidR="00647E36">
        <w:rPr>
          <w:rFonts w:ascii="Times New Roman" w:eastAsia="Times New Roman" w:hAnsi="Times New Roman" w:cs="Times New Roman"/>
          <w:color w:val="000000"/>
          <w:sz w:val="28"/>
        </w:rPr>
        <w:t>населенных пунктов, прилегающих к лесным массивам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 - 45 250,00 руб., </w:t>
      </w:r>
    </w:p>
    <w:p w:rsidR="00D353EE" w:rsidRDefault="00D353EE" w:rsidP="00D353EE">
      <w:pPr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приобретение пожарных знаков - 1 800,00 руб., </w:t>
      </w:r>
    </w:p>
    <w:p w:rsidR="00D353EE" w:rsidRDefault="00D353EE" w:rsidP="00D353EE">
      <w:pPr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покупка щебня для мощения площадки с твердым покрытием к противопожарному пруду в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Фролиха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д.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Карпово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.Б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>ратилово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оплата транспортных услуг по доставке щебня - 14 850,00 рублей.</w:t>
      </w:r>
    </w:p>
    <w:p w:rsidR="00D353EE" w:rsidRDefault="00D353EE" w:rsidP="00D353EE">
      <w:pPr>
        <w:ind w:firstLine="70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Расходы бюджета поселения в 2018 году по разделу  </w:t>
      </w:r>
      <w:r w:rsidRPr="004510E8">
        <w:rPr>
          <w:rFonts w:ascii="Times New Roman" w:eastAsia="Times New Roman" w:hAnsi="Times New Roman" w:cs="Times New Roman"/>
          <w:b/>
          <w:color w:val="000000"/>
          <w:sz w:val="28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составили 2 527 477,13 рублей.</w:t>
      </w:r>
    </w:p>
    <w:p w:rsidR="00D353EE" w:rsidRDefault="00D353EE" w:rsidP="00D353EE">
      <w:pPr>
        <w:ind w:firstLine="70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Средства направлены на оплату взносов за капитальный ремонт квартир, находящихся в муниципальной собственности - 32 775,93 руб., а также на ремонт отопительной системы в муниципальной квартире - 15 043,20 рублей. </w:t>
      </w:r>
    </w:p>
    <w:p w:rsidR="00D353EE" w:rsidRDefault="00D353EE" w:rsidP="00D353EE">
      <w:pPr>
        <w:ind w:firstLine="70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>
        <w:rPr>
          <w:rFonts w:ascii="Times New Roman" w:eastAsia="Times New Roman" w:hAnsi="Times New Roman"/>
          <w:color w:val="000000"/>
          <w:sz w:val="28"/>
        </w:rPr>
        <w:t xml:space="preserve">устройство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ремонт колодцев в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в д. Костино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расходы составили 97 114,90 рублей</w:t>
      </w:r>
      <w:r>
        <w:rPr>
          <w:rFonts w:ascii="Times New Roman" w:eastAsia="Times New Roman" w:hAnsi="Times New Roman"/>
          <w:color w:val="000000"/>
          <w:sz w:val="28"/>
        </w:rPr>
        <w:t>.</w:t>
      </w:r>
    </w:p>
    <w:p w:rsidR="00647E36" w:rsidRDefault="00D353EE" w:rsidP="00D353EE">
      <w:pPr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подразделу "Благоустройство" расходы составили 2 382 543,10 рублей, в том числе: </w:t>
      </w:r>
    </w:p>
    <w:p w:rsidR="00647E36" w:rsidRDefault="00D353EE" w:rsidP="00D353EE">
      <w:pPr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расходы на уличное освещение поселения (оплата за уличное освещение - 719 093,81 руб., </w:t>
      </w:r>
      <w:proofErr w:type="gramEnd"/>
    </w:p>
    <w:p w:rsidR="00647E36" w:rsidRDefault="00D353EE" w:rsidP="00D353EE">
      <w:pPr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приобретение электротоваров для ремонта уличного освещения - 232 320,00 руб., </w:t>
      </w:r>
    </w:p>
    <w:p w:rsidR="00647E36" w:rsidRDefault="00D353EE" w:rsidP="00D353EE">
      <w:pPr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ремонт уличного освещения - 84 132,60 рублей); </w:t>
      </w:r>
    </w:p>
    <w:p w:rsidR="00647E36" w:rsidRDefault="00D353EE" w:rsidP="00D353EE">
      <w:pPr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расходы на озеленение поселения (спиливание аварийных деревьев - 96 400,00 руб., </w:t>
      </w:r>
      <w:proofErr w:type="gramEnd"/>
    </w:p>
    <w:p w:rsidR="00D353EE" w:rsidRDefault="00D353EE" w:rsidP="00D353EE">
      <w:pPr>
        <w:ind w:firstLine="70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оплата гражданско-правовых договоров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окашиванию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травы на территории поселения - 11 095,83 руб.); </w:t>
      </w:r>
    </w:p>
    <w:p w:rsidR="00D353EE" w:rsidRDefault="00D353EE" w:rsidP="00D353EE">
      <w:pPr>
        <w:ind w:firstLine="700"/>
        <w:jc w:val="both"/>
        <w:rPr>
          <w:rFonts w:ascii="Times New Roman" w:eastAsia="Times New Roman" w:hAnsi="Times New Roman"/>
          <w:color w:val="000000"/>
          <w:sz w:val="28"/>
        </w:rPr>
      </w:pPr>
      <w:r w:rsidRPr="00D353EE">
        <w:rPr>
          <w:rFonts w:ascii="Times New Roman" w:eastAsia="Times New Roman" w:hAnsi="Times New Roman" w:cs="Times New Roman"/>
          <w:b/>
          <w:color w:val="000000"/>
          <w:sz w:val="28"/>
        </w:rPr>
        <w:t>расходы на прочее благоустройство поселения (по программе самообложения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расходы произведены на </w:t>
      </w:r>
      <w:r w:rsidRPr="00D353EE">
        <w:rPr>
          <w:rFonts w:ascii="Times New Roman" w:eastAsia="Times New Roman" w:hAnsi="Times New Roman" w:cs="Times New Roman"/>
          <w:b/>
          <w:color w:val="000000"/>
          <w:sz w:val="28"/>
        </w:rPr>
        <w:t>общую сумму 1 033 183,20 руб.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(направлены на ремонт дорог, уличного освещения, оборудования </w:t>
      </w:r>
      <w:r w:rsidR="00647E36">
        <w:rPr>
          <w:rFonts w:ascii="Times New Roman" w:eastAsia="Times New Roman" w:hAnsi="Times New Roman"/>
          <w:b/>
          <w:color w:val="000000"/>
          <w:sz w:val="28"/>
        </w:rPr>
        <w:t>д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етской и спортивной площадки в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</w:rPr>
        <w:t>д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</w:rPr>
        <w:t>.В</w:t>
      </w:r>
      <w:proofErr w:type="gramEnd"/>
      <w:r>
        <w:rPr>
          <w:rFonts w:ascii="Times New Roman" w:eastAsia="Times New Roman" w:hAnsi="Times New Roman"/>
          <w:b/>
          <w:color w:val="000000"/>
          <w:sz w:val="28"/>
        </w:rPr>
        <w:t>ышманово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</w:rPr>
        <w:t>)</w:t>
      </w:r>
      <w:r w:rsidRPr="00D353EE">
        <w:rPr>
          <w:rFonts w:ascii="Times New Roman" w:eastAsia="Times New Roman" w:hAnsi="Times New Roman" w:cs="Times New Roman"/>
          <w:b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47E36" w:rsidRDefault="00D353EE" w:rsidP="00D353EE">
      <w:pPr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приобретение дет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лощадки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- 109 618,00 руб., </w:t>
      </w:r>
    </w:p>
    <w:p w:rsidR="00647E36" w:rsidRDefault="00D353EE" w:rsidP="00D353EE">
      <w:pPr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снос аварийных сараев - 49 925,00 руб., </w:t>
      </w:r>
    </w:p>
    <w:p w:rsidR="00647E36" w:rsidRDefault="00D353EE" w:rsidP="00D353EE">
      <w:pPr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оплата корзины к памятнику ко Дню Победы - 1 400,00 руб., </w:t>
      </w:r>
    </w:p>
    <w:p w:rsidR="00D353EE" w:rsidRDefault="00D353EE" w:rsidP="00D353EE">
      <w:pPr>
        <w:ind w:firstLine="70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оплата гражданско-правовых договоров по уборке мусора на территории поселения - 45 374,66 рублей).</w:t>
      </w:r>
    </w:p>
    <w:p w:rsidR="004510E8" w:rsidRDefault="004510E8" w:rsidP="004510E8">
      <w:pPr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Культура, кинематография и средства массовой информации</w:t>
      </w:r>
    </w:p>
    <w:p w:rsidR="004510E8" w:rsidRDefault="004510E8" w:rsidP="004510E8">
      <w:pPr>
        <w:jc w:val="center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Культура, кинематография</w:t>
      </w:r>
    </w:p>
    <w:p w:rsidR="004510E8" w:rsidRDefault="004510E8" w:rsidP="004510E8">
      <w:pPr>
        <w:ind w:firstLine="7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Расходы бюджета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2018 году по разделу «Культура, кинематография» составили 5 139 250,71 рублей.</w:t>
      </w:r>
    </w:p>
    <w:p w:rsidR="004510E8" w:rsidRDefault="004510E8" w:rsidP="004510E8">
      <w:pPr>
        <w:ind w:firstLine="7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Расходы по подразделу культура произведены в сумме 3 239 243,63 рублей или 100% от годовых назначений, которые направлены в муниципальное бюджетное учреждение культуры «ЦНХТ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Владимирской области», из них:</w:t>
      </w:r>
    </w:p>
    <w:p w:rsidR="004510E8" w:rsidRDefault="004510E8" w:rsidP="004510E8">
      <w:pPr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на выполнение муниципального задания субсидия в размере 2 498 043,63 руб.;</w:t>
      </w:r>
    </w:p>
    <w:p w:rsidR="004510E8" w:rsidRDefault="004510E8" w:rsidP="004510E8">
      <w:pPr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субсидия на поддержку отрасли культуры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поддержка лучших работников сельских учреждений культуры - 50 000,00 рублей; </w:t>
      </w:r>
    </w:p>
    <w:p w:rsidR="004510E8" w:rsidRDefault="004510E8" w:rsidP="004510E8">
      <w:pPr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средства областного бюджета на повышение оплаты труда отдельных категорий работников составили 618 800,00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510E8" w:rsidRDefault="004510E8" w:rsidP="004510E8">
      <w:pPr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расходы на предоставление мер социальной поддержки по оплате жилья и коммунальных услуг в сумме 72 400,00 руб. </w:t>
      </w:r>
    </w:p>
    <w:p w:rsidR="004510E8" w:rsidRDefault="004510E8" w:rsidP="004510E8">
      <w:pPr>
        <w:ind w:firstLine="7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Расходы по подразделу "Другие вопросы в области культуры, кинематографии" на содержание централизованной бухгалтерии составили</w:t>
      </w:r>
    </w:p>
    <w:p w:rsidR="004510E8" w:rsidRDefault="004510E8" w:rsidP="004510E8">
      <w:pPr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1 900 007,08 рублей или 100% плановых назначений.</w:t>
      </w:r>
    </w:p>
    <w:p w:rsidR="004510E8" w:rsidRDefault="004510E8" w:rsidP="004510E8">
      <w:pPr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Социальная политика</w:t>
      </w:r>
    </w:p>
    <w:p w:rsidR="004510E8" w:rsidRDefault="004510E8" w:rsidP="004510E8">
      <w:pPr>
        <w:spacing w:line="274" w:lineRule="auto"/>
        <w:ind w:firstLine="72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Расходы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Асерховское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2018 году по разделу «Социальная политика» составили 90 000,00 рублей или 100% от уточненных годовых назначений.</w:t>
      </w:r>
    </w:p>
    <w:p w:rsidR="004510E8" w:rsidRDefault="004510E8" w:rsidP="004510E8">
      <w:pPr>
        <w:spacing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подразделу 1001 «Пенсионное обеспечение» отражены расходы на ежемесячные доплаты к пенсиям муниципальных служащих в сумме 90 000,00 руб.</w:t>
      </w:r>
    </w:p>
    <w:p w:rsidR="004510E8" w:rsidRDefault="004510E8" w:rsidP="004510E8">
      <w:pPr>
        <w:spacing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510E8" w:rsidRPr="004510E8" w:rsidRDefault="004510E8" w:rsidP="004510E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целом бюджет 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Асерхов</w:t>
      </w:r>
      <w:r w:rsidRPr="004510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ское</w:t>
      </w:r>
      <w:proofErr w:type="spellEnd"/>
      <w:r w:rsidRPr="004510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510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Собинского</w:t>
      </w:r>
      <w:proofErr w:type="spellEnd"/>
      <w:r w:rsidRPr="004510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4510E8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решение социальных вопросов, повышение качества жизни населения: улучшения жилищных условий, улучшения состояния улично-дорожной сети, решению вопросов по благоустройству территории поселения, его озеленению, поддержанию чистоты и порядка, содержанию в надлежащем состоянии кладбищ и решение других социальных задач. </w:t>
      </w:r>
    </w:p>
    <w:p w:rsidR="004510E8" w:rsidRPr="004510E8" w:rsidRDefault="004510E8" w:rsidP="004510E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E8">
        <w:rPr>
          <w:rFonts w:ascii="Times New Roman" w:eastAsia="Times New Roman" w:hAnsi="Times New Roman" w:cs="Times New Roman"/>
          <w:sz w:val="28"/>
          <w:szCs w:val="28"/>
        </w:rPr>
        <w:t xml:space="preserve">Выполняя свою </w:t>
      </w:r>
      <w:proofErr w:type="gramStart"/>
      <w:r w:rsidRPr="004510E8">
        <w:rPr>
          <w:rFonts w:ascii="Times New Roman" w:eastAsia="Times New Roman" w:hAnsi="Times New Roman" w:cs="Times New Roman"/>
          <w:sz w:val="28"/>
          <w:szCs w:val="28"/>
        </w:rPr>
        <w:t>задачу</w:t>
      </w:r>
      <w:proofErr w:type="gramEnd"/>
      <w:r w:rsidRPr="004510E8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совместно с депутатским корпусом и специалистами администрации смогли правильно расставить приоритеты, обеспечить функционирование всех направлений деятельности, не допуская социальной напряженности.</w:t>
      </w:r>
    </w:p>
    <w:p w:rsidR="004510E8" w:rsidRPr="004510E8" w:rsidRDefault="004510E8" w:rsidP="004510E8">
      <w:pPr>
        <w:spacing w:line="27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510E8">
        <w:rPr>
          <w:rFonts w:ascii="Times New Roman" w:eastAsia="Times New Roman" w:hAnsi="Times New Roman" w:cs="Times New Roman"/>
          <w:sz w:val="28"/>
          <w:szCs w:val="28"/>
        </w:rPr>
        <w:t xml:space="preserve">Работа специалистов администрации осуществляется в период проведения общероссийской реформы финансов на фоне значительных изменений бюджетного законодательства, введения новых финансовых </w:t>
      </w:r>
      <w:r w:rsidRPr="004510E8"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механизмов. Однако изучение, внедрение и применение в рабочем процессе новых автоматизированных систем программного обеспечения, использования прогрессивных сре</w:t>
      </w:r>
      <w:proofErr w:type="gramStart"/>
      <w:r w:rsidRPr="004510E8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4510E8">
        <w:rPr>
          <w:rFonts w:ascii="Times New Roman" w:eastAsia="Times New Roman" w:hAnsi="Times New Roman" w:cs="Times New Roman"/>
          <w:sz w:val="28"/>
          <w:szCs w:val="28"/>
        </w:rPr>
        <w:t>язи для обмена информацией и передачи форм отчетности, взаимозаменяемость сотрудников в рабочем процессе позволило наладить и осуществить бюджетный процесс в муниципальном образовании сельского поселения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3EE" w:rsidRDefault="00D353EE" w:rsidP="00D353EE">
      <w:pPr>
        <w:ind w:firstLine="700"/>
        <w:jc w:val="both"/>
        <w:rPr>
          <w:rFonts w:ascii="Courier New" w:eastAsia="Courier New" w:hAnsi="Courier New" w:cs="Times New Roman"/>
        </w:rPr>
      </w:pPr>
    </w:p>
    <w:p w:rsidR="00D353EE" w:rsidRDefault="00D353EE" w:rsidP="00D353EE">
      <w:pPr>
        <w:ind w:firstLine="700"/>
        <w:jc w:val="both"/>
        <w:rPr>
          <w:rFonts w:ascii="Courier New" w:eastAsia="Courier New" w:hAnsi="Courier New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353EE" w:rsidRDefault="00D353EE" w:rsidP="00D353EE">
      <w:pPr>
        <w:ind w:firstLine="720"/>
        <w:jc w:val="both"/>
        <w:rPr>
          <w:rFonts w:ascii="Courier New" w:eastAsia="Courier New" w:hAnsi="Courier New" w:cs="Times New Roman"/>
        </w:rPr>
      </w:pPr>
    </w:p>
    <w:p w:rsidR="002A52DE" w:rsidRDefault="002A52DE"/>
    <w:sectPr w:rsidR="002A52DE" w:rsidSect="00CF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880"/>
    <w:rsid w:val="002A52DE"/>
    <w:rsid w:val="004510E8"/>
    <w:rsid w:val="00647E36"/>
    <w:rsid w:val="00987880"/>
    <w:rsid w:val="00A72B5A"/>
    <w:rsid w:val="00CF33C3"/>
    <w:rsid w:val="00D353EE"/>
    <w:rsid w:val="00D4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C3"/>
  </w:style>
  <w:style w:type="paragraph" w:styleId="1">
    <w:name w:val="heading 1"/>
    <w:basedOn w:val="a"/>
    <w:next w:val="a"/>
    <w:link w:val="10"/>
    <w:qFormat/>
    <w:rsid w:val="0045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0E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6</cp:revision>
  <dcterms:created xsi:type="dcterms:W3CDTF">2019-07-04T10:24:00Z</dcterms:created>
  <dcterms:modified xsi:type="dcterms:W3CDTF">2019-07-04T11:19:00Z</dcterms:modified>
</cp:coreProperties>
</file>